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75E" w:rsidRDefault="00BB275E" w:rsidP="00BB275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B275E" w:rsidRDefault="00BB275E" w:rsidP="00BB2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B275E" w:rsidRDefault="00BB275E" w:rsidP="00BB2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B275E" w:rsidRDefault="00BB275E" w:rsidP="00BB27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75E" w:rsidRDefault="00BB275E" w:rsidP="00BB27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75E" w:rsidRDefault="00BB275E" w:rsidP="00BB27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октября 2022 г.                           г. Ипатово                                            № 1682</w:t>
      </w:r>
    </w:p>
    <w:p w:rsidR="00BB275E" w:rsidRDefault="00BB275E" w:rsidP="00BB27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75E" w:rsidRDefault="00BB275E" w:rsidP="00BB27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2B87" w:rsidRPr="007F2B87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2B8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04 апреля 2018 года № 372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г. № 123-кз «О мерах социальной поддержки многодетных семей»</w:t>
      </w: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2B87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труда и социальной защиты населения Ставропольского края от 03 июня 2022 г. № 257 «О внесении изменений в некоторые приказы министерства труда и социальной защиты населения Ставропольского края по вопросам, связанными с утверждением типовых административных регламентов предоставления органами труда и социальной защиты населения администраций муниципальных (городских) округов Ставропольского края государственных услуг», администрация Ипатовского городского округа Ставропольского края </w:t>
      </w: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 w:rsidRPr="007F2B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2B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B87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постановление администрации Ипатовского городского округа Ставропольского края от 04 апреля 2018 года № 372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г. № 123-кз «О мерах социальной поддержки многодетных семей» (с изменениями, внесенными постановлениями администрации Ипатовского городского округа Ставропольского края от 26 октября 2018 г. </w:t>
      </w:r>
      <w:r w:rsidRPr="007F2B87">
        <w:rPr>
          <w:rFonts w:ascii="Times New Roman" w:hAnsi="Times New Roman" w:cs="Times New Roman"/>
          <w:sz w:val="28"/>
          <w:szCs w:val="28"/>
        </w:rPr>
        <w:lastRenderedPageBreak/>
        <w:t>№ 1338, от 25 января 2019 г. № 15, от 17 июня 2019 г. № 893, от 22 мая 2020 г. № 656).</w:t>
      </w: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2B8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B87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Pr="007F2B87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7F2B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B87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7F2B87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7F2B8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F2B87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2B8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B87">
        <w:rPr>
          <w:rFonts w:ascii="Times New Roman" w:hAnsi="Times New Roman" w:cs="Times New Roman"/>
          <w:sz w:val="28"/>
          <w:szCs w:val="28"/>
        </w:rPr>
        <w:t>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2B8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B87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С.И. Клинтух.</w:t>
      </w: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</w:p>
    <w:p w:rsidR="007F2B87" w:rsidRPr="007F2B87" w:rsidRDefault="007F2B87" w:rsidP="007F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2B8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B8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7F2B87" w:rsidRPr="00610953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2B87" w:rsidRPr="00610953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2B87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2B87" w:rsidRPr="00610953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2B87" w:rsidRPr="00610953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F2B87" w:rsidRPr="00610953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F2B87" w:rsidRPr="00610953" w:rsidRDefault="007F2B87" w:rsidP="007F2B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7F2B87" w:rsidRPr="0061095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0409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D39E2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45BA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7F2B87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137D4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275E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DE443B3-56E1-486F-B75B-12689642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CA54F-90A9-4AA7-BE11-68EA5231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5</cp:revision>
  <cp:lastPrinted>2022-10-24T19:31:00Z</cp:lastPrinted>
  <dcterms:created xsi:type="dcterms:W3CDTF">2022-10-24T19:33:00Z</dcterms:created>
  <dcterms:modified xsi:type="dcterms:W3CDTF">2022-10-31T07:55:00Z</dcterms:modified>
</cp:coreProperties>
</file>